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7A" w:rsidRDefault="00862EC4">
      <w:pPr>
        <w:pStyle w:val="a3"/>
        <w:spacing w:before="75" w:line="266" w:lineRule="auto"/>
        <w:ind w:left="2738" w:right="1194"/>
      </w:pPr>
      <w:r>
        <w:t>Итоговый протокол регионального этапа всероссийской олимпиады школьников по информатике 2024-2025 учебный год</w:t>
      </w:r>
    </w:p>
    <w:p w:rsidR="00C1757A" w:rsidRDefault="00C1757A">
      <w:pPr>
        <w:pStyle w:val="a3"/>
        <w:spacing w:after="1"/>
        <w:ind w:firstLine="0"/>
        <w:rPr>
          <w:sz w:val="11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2677"/>
        <w:gridCol w:w="2177"/>
        <w:gridCol w:w="1593"/>
        <w:gridCol w:w="626"/>
        <w:gridCol w:w="1449"/>
      </w:tblGrid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Статус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Абдуллин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Гимран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Хамитов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Хаким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Сулейманов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Карим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Хамитов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Галим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Кандрашкин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Андрей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Шакиров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Идрис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Махмутов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Марсель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Желтовский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Владислав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Зиганшин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Рамир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Шиахметов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Шамиль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Ситников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Сергей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30"/>
        </w:trPr>
        <w:tc>
          <w:tcPr>
            <w:tcW w:w="3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Сибгатуллин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spacing w:before="8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Габитов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Ирек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Мурзенков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Галкин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Михаил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Зискин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Роман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Разумеев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Рафаэль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Гисматуллин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Ратмир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Мекешкин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Глеб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Галиуллин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Самир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Кузнецов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Тимофей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Габдуллин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Артём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Гатин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Райхан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Исрафилов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Юсуф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Халиуллова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Амира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Махмутов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Айнур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30"/>
        </w:trPr>
        <w:tc>
          <w:tcPr>
            <w:tcW w:w="377" w:type="dxa"/>
          </w:tcPr>
          <w:p w:rsidR="00C1757A" w:rsidRDefault="00862E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Насыров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spacing w:line="20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Сальман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spacing w:line="203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Попадюшкин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C</w:t>
            </w:r>
            <w:proofErr w:type="gramEnd"/>
            <w:r>
              <w:rPr>
                <w:spacing w:val="-2"/>
                <w:sz w:val="20"/>
              </w:rPr>
              <w:t>еваcтьян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Мустафин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Уткельбаев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Данияр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Исмагилова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Ясмина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Третьяков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Артём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Конышев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Матвей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Маликов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Денис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Давлетшин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Марат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Подогов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Аскар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Макаров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Сергей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Князев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Юнусов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Айрат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Ханбиков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Самат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Вареник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Владимир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Шавалиев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Салават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30"/>
        </w:trPr>
        <w:tc>
          <w:tcPr>
            <w:tcW w:w="3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Ефимюк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4"/>
                <w:sz w:val="20"/>
              </w:rPr>
              <w:t>Юрий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spacing w:before="8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Халилов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Булат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Янцевинов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Иван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Никишин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Рольгейзер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Иван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Габдуллин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Карим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Байбулатов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Янар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Саранов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Хабибуллин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Pr="002C32CB" w:rsidRDefault="00862EC4">
            <w:pPr>
              <w:pStyle w:val="TableParagraph"/>
              <w:rPr>
                <w:sz w:val="20"/>
                <w:highlight w:val="yellow"/>
              </w:rPr>
            </w:pPr>
            <w:r w:rsidRPr="002C32CB">
              <w:rPr>
                <w:spacing w:val="-5"/>
                <w:sz w:val="20"/>
                <w:highlight w:val="yellow"/>
              </w:rPr>
              <w:t>52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pacing w:val="-4"/>
                <w:sz w:val="20"/>
                <w:highlight w:val="yellow"/>
              </w:rPr>
            </w:pPr>
            <w:r w:rsidRPr="002C32CB">
              <w:rPr>
                <w:sz w:val="20"/>
                <w:highlight w:val="yellow"/>
              </w:rPr>
              <w:t>Нижнекамский</w:t>
            </w:r>
            <w:r w:rsidRPr="002C32CB">
              <w:rPr>
                <w:spacing w:val="15"/>
                <w:sz w:val="20"/>
                <w:highlight w:val="yellow"/>
              </w:rPr>
              <w:t xml:space="preserve"> </w:t>
            </w:r>
            <w:r w:rsidRPr="002C32CB">
              <w:rPr>
                <w:spacing w:val="-4"/>
                <w:sz w:val="20"/>
                <w:highlight w:val="yellow"/>
              </w:rPr>
              <w:t>район</w:t>
            </w:r>
          </w:p>
          <w:p w:rsidR="002C32CB" w:rsidRPr="002C32CB" w:rsidRDefault="002C32CB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«СОШ №33»</w:t>
            </w:r>
            <w:bookmarkStart w:id="0" w:name="_GoBack"/>
            <w:bookmarkEnd w:id="0"/>
          </w:p>
        </w:tc>
        <w:tc>
          <w:tcPr>
            <w:tcW w:w="2177" w:type="dxa"/>
          </w:tcPr>
          <w:p w:rsidR="00C1757A" w:rsidRPr="002C32CB" w:rsidRDefault="00862EC4">
            <w:pPr>
              <w:pStyle w:val="TableParagraph"/>
              <w:rPr>
                <w:sz w:val="20"/>
                <w:highlight w:val="yellow"/>
              </w:rPr>
            </w:pPr>
            <w:proofErr w:type="spellStart"/>
            <w:r w:rsidRPr="002C32CB">
              <w:rPr>
                <w:spacing w:val="-2"/>
                <w:sz w:val="20"/>
                <w:highlight w:val="yellow"/>
              </w:rPr>
              <w:t>Ахметшин</w:t>
            </w:r>
            <w:proofErr w:type="spellEnd"/>
          </w:p>
        </w:tc>
        <w:tc>
          <w:tcPr>
            <w:tcW w:w="1593" w:type="dxa"/>
          </w:tcPr>
          <w:p w:rsidR="00C1757A" w:rsidRPr="002C32CB" w:rsidRDefault="00862EC4">
            <w:pPr>
              <w:pStyle w:val="TableParagraph"/>
              <w:rPr>
                <w:sz w:val="20"/>
                <w:highlight w:val="yellow"/>
              </w:rPr>
            </w:pPr>
            <w:r w:rsidRPr="002C32CB">
              <w:rPr>
                <w:spacing w:val="-4"/>
                <w:sz w:val="20"/>
                <w:highlight w:val="yellow"/>
              </w:rPr>
              <w:t>Ислам</w:t>
            </w:r>
          </w:p>
        </w:tc>
        <w:tc>
          <w:tcPr>
            <w:tcW w:w="626" w:type="dxa"/>
          </w:tcPr>
          <w:p w:rsidR="00C1757A" w:rsidRPr="002C32CB" w:rsidRDefault="00862EC4">
            <w:pPr>
              <w:pStyle w:val="TableParagraph"/>
              <w:ind w:left="36"/>
              <w:rPr>
                <w:sz w:val="20"/>
                <w:highlight w:val="yellow"/>
              </w:rPr>
            </w:pPr>
            <w:r w:rsidRPr="002C32CB">
              <w:rPr>
                <w:spacing w:val="-5"/>
                <w:sz w:val="20"/>
                <w:highlight w:val="yellow"/>
              </w:rPr>
              <w:t>11</w:t>
            </w:r>
          </w:p>
        </w:tc>
        <w:tc>
          <w:tcPr>
            <w:tcW w:w="1449" w:type="dxa"/>
          </w:tcPr>
          <w:p w:rsidR="00C1757A" w:rsidRPr="002C32CB" w:rsidRDefault="00862EC4">
            <w:pPr>
              <w:pStyle w:val="TableParagraph"/>
              <w:spacing w:before="0" w:line="210" w:lineRule="exact"/>
              <w:jc w:val="center"/>
              <w:rPr>
                <w:sz w:val="20"/>
                <w:highlight w:val="yellow"/>
              </w:rPr>
            </w:pPr>
            <w:r w:rsidRPr="002C32CB">
              <w:rPr>
                <w:spacing w:val="-2"/>
                <w:sz w:val="20"/>
                <w:highlight w:val="yellow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Карасев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Кафиятуллин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Портнов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Михаил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Разин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Денис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Сабиров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Ильхан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30"/>
        </w:trPr>
        <w:tc>
          <w:tcPr>
            <w:tcW w:w="3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2"/>
                <w:sz w:val="20"/>
              </w:rPr>
              <w:t>Волков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spacing w:before="8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Нурисламов</w:t>
            </w:r>
            <w:proofErr w:type="spellEnd"/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C1757A">
        <w:trPr>
          <w:trHeight w:val="229"/>
        </w:trPr>
        <w:tc>
          <w:tcPr>
            <w:tcW w:w="3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6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2177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Шаронова</w:t>
            </w:r>
          </w:p>
        </w:tc>
        <w:tc>
          <w:tcPr>
            <w:tcW w:w="1593" w:type="dxa"/>
          </w:tcPr>
          <w:p w:rsidR="00C1757A" w:rsidRDefault="00862EC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Вероника</w:t>
            </w:r>
          </w:p>
        </w:tc>
        <w:tc>
          <w:tcPr>
            <w:tcW w:w="626" w:type="dxa"/>
          </w:tcPr>
          <w:p w:rsidR="00C1757A" w:rsidRDefault="00862EC4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49" w:type="dxa"/>
          </w:tcPr>
          <w:p w:rsidR="00C1757A" w:rsidRDefault="00862EC4">
            <w:pPr>
              <w:pStyle w:val="TableParagraph"/>
              <w:spacing w:before="0"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862EC4" w:rsidRDefault="00862EC4"/>
    <w:sectPr w:rsidR="00862EC4">
      <w:type w:val="continuous"/>
      <w:pgSz w:w="11910" w:h="16840"/>
      <w:pgMar w:top="4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57A"/>
    <w:rsid w:val="002C32CB"/>
    <w:rsid w:val="00862EC4"/>
    <w:rsid w:val="00C1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1779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 w:line="202" w:lineRule="exact"/>
      <w:ind w:left="3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1779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 w:line="202" w:lineRule="exact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2</cp:revision>
  <dcterms:created xsi:type="dcterms:W3CDTF">2025-01-22T10:30:00Z</dcterms:created>
  <dcterms:modified xsi:type="dcterms:W3CDTF">2025-01-22T10:39:00Z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Excel® 2013</vt:lpwstr>
  </property>
</Properties>
</file>